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6F982CB6" w:rsidR="003F6FA8" w:rsidRPr="00FE0426" w:rsidRDefault="00EF4D14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3535BE98" w:rsidR="003F6FA8" w:rsidRPr="00A8092E" w:rsidRDefault="00EF4D14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 w:rsidR="002618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bookmarkStart w:id="1" w:name="_GoBack"/>
      <w:bookmarkEnd w:id="1"/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B07BF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54F5D1E" w14:textId="77777777" w:rsidR="00D92D41" w:rsidRPr="0040672B" w:rsidRDefault="00D92D41" w:rsidP="00D92D4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40B40B42" w14:textId="77777777" w:rsidR="00D92D41" w:rsidRPr="0040672B" w:rsidRDefault="00D92D41" w:rsidP="00D92D4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2" w:name="_Hlk215039018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ТОВ «ТВ-ЕКС»</w:t>
      </w:r>
    </w:p>
    <w:bookmarkEnd w:id="2"/>
    <w:p w14:paraId="5620C821" w14:textId="77777777" w:rsidR="00D92D41" w:rsidRPr="0040672B" w:rsidRDefault="00D92D41" w:rsidP="00D92D4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щодо поновлення (продовження) строку дії договору</w:t>
      </w:r>
    </w:p>
    <w:p w14:paraId="42AA7C12" w14:textId="77777777" w:rsidR="00D92D41" w:rsidRPr="0040672B" w:rsidRDefault="00D92D41" w:rsidP="00D92D4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(к. н. </w:t>
      </w:r>
      <w:bookmarkStart w:id="3" w:name="_Hlk215038994"/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3210800000:01:0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10</w:t>
      </w: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:0</w:t>
      </w:r>
      <w:bookmarkEnd w:id="3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130)</w:t>
      </w:r>
    </w:p>
    <w:p w14:paraId="21668F77" w14:textId="77777777" w:rsidR="00D92D41" w:rsidRPr="0040672B" w:rsidRDefault="00D92D41" w:rsidP="00D92D4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по вул. </w:t>
      </w:r>
      <w:bookmarkStart w:id="4" w:name="_Hlk220331496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Чорних Запорожців</w:t>
      </w:r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,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8-а</w:t>
      </w:r>
      <w:bookmarkEnd w:id="4"/>
      <w:r w:rsidRPr="0040672B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, м. Буча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</w:t>
      </w:r>
    </w:p>
    <w:p w14:paraId="769A824C" w14:textId="77777777" w:rsidR="00D92D41" w:rsidRPr="0040672B" w:rsidRDefault="00D92D41" w:rsidP="00D92D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085950C" w14:textId="0C39DDCE" w:rsidR="00D92D41" w:rsidRPr="0040672B" w:rsidRDefault="00D92D41" w:rsidP="00C83989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Hlk184216857"/>
      <w:bookmarkStart w:id="6" w:name="_Hlk174714613"/>
      <w:bookmarkStart w:id="7" w:name="_Hlk178584474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звернення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ТОВ «ТВ-ЕКС»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 що надійшло до Бучанської міської ради (вх № 12.1-08/2/9122 від 27.10.2025)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поновлення (продовження) строку дії договору оренди земельної ділянки (к.н. </w:t>
      </w:r>
      <w:bookmarkStart w:id="8" w:name="_Hlk214977216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3210800000:01:0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10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:0</w:t>
      </w:r>
      <w:bookmarkEnd w:id="8"/>
      <w:r>
        <w:rPr>
          <w:rFonts w:ascii="Times New Roman" w:eastAsia="Calibri" w:hAnsi="Times New Roman" w:cs="Times New Roman"/>
          <w:sz w:val="24"/>
          <w:szCs w:val="24"/>
          <w:lang w:val="uk-UA"/>
        </w:rPr>
        <w:t>130</w:t>
      </w:r>
      <w:r w:rsidRPr="0040672B">
        <w:rPr>
          <w:rFonts w:ascii="Calibri" w:eastAsia="Calibri" w:hAnsi="Calibri" w:cs="Times New Roman"/>
          <w:lang w:val="uk-UA"/>
        </w:rPr>
        <w:t>)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, площею 0,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4591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га, що розташована за адресою: </w:t>
      </w:r>
      <w:bookmarkStart w:id="9" w:name="_Hlk214977234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вул. </w:t>
      </w:r>
      <w:bookmarkEnd w:id="9"/>
      <w:r w:rsidRPr="00692EE0">
        <w:rPr>
          <w:rFonts w:ascii="Times New Roman" w:eastAsia="Calibri" w:hAnsi="Times New Roman" w:cs="Times New Roman"/>
          <w:sz w:val="24"/>
          <w:szCs w:val="24"/>
          <w:lang w:val="uk-UA"/>
        </w:rPr>
        <w:t>Чорних Запорожців, 8-а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м. Буча, Бучанський район,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Київська область, цільове призначення: (код КВЦПЗ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11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.0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) - </w:t>
      </w:r>
      <w:bookmarkStart w:id="10" w:name="_Hlk214977262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для</w:t>
      </w:r>
      <w:bookmarkEnd w:id="10"/>
      <w:r w:rsidRPr="00692E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, враховуючи д</w:t>
      </w:r>
      <w:bookmarkStart w:id="11" w:name="_Hlk206151320"/>
      <w:r>
        <w:rPr>
          <w:rFonts w:ascii="Times New Roman" w:eastAsia="Calibri" w:hAnsi="Times New Roman" w:cs="Times New Roman"/>
          <w:sz w:val="24"/>
          <w:szCs w:val="24"/>
          <w:lang w:val="uk-UA"/>
        </w:rPr>
        <w:t>оговір оренди земельної ділянки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</w:t>
      </w:r>
      <w:bookmarkEnd w:id="11"/>
      <w:r>
        <w:rPr>
          <w:rFonts w:ascii="Times New Roman" w:eastAsia="Calibri" w:hAnsi="Times New Roman" w:cs="Times New Roman"/>
          <w:sz w:val="24"/>
          <w:szCs w:val="24"/>
          <w:lang w:val="uk-UA"/>
        </w:rPr>
        <w:t>27.01.2011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</w:t>
      </w:r>
      <w:r w:rsidR="00261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</w:t>
      </w:r>
      <w:r w:rsidR="00014F5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зі змінами та </w:t>
      </w:r>
      <w:r w:rsidR="003013F0">
        <w:rPr>
          <w:rFonts w:ascii="Times New Roman" w:eastAsia="Calibri" w:hAnsi="Times New Roman" w:cs="Times New Roman"/>
          <w:sz w:val="24"/>
          <w:szCs w:val="24"/>
          <w:lang w:val="uk-UA"/>
        </w:rPr>
        <w:t>доповненнями</w:t>
      </w:r>
      <w:r w:rsidR="00C83989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 w:rsidR="00856DF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CE6CCA">
        <w:rPr>
          <w:rFonts w:ascii="Times New Roman" w:eastAsia="Calibri" w:hAnsi="Times New Roman" w:cs="Times New Roman"/>
          <w:sz w:val="24"/>
          <w:szCs w:val="24"/>
          <w:lang w:val="uk-UA"/>
        </w:rPr>
        <w:t>наявність об’єктів нерухомого майна, що розташовані на орендованій земельній ділянці</w:t>
      </w:r>
      <w:r w:rsidR="00261887">
        <w:rPr>
          <w:rFonts w:ascii="Times New Roman" w:eastAsia="Calibri" w:hAnsi="Times New Roman" w:cs="Times New Roman"/>
          <w:sz w:val="24"/>
          <w:szCs w:val="24"/>
          <w:lang w:val="uk-UA"/>
        </w:rPr>
        <w:t>, які перебувають у власності товариства,</w:t>
      </w:r>
      <w:r w:rsidR="00CE6CC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п.3.3 розділу 3 договору оренди про те, що орендар має переважне право на поновлення договору оренди на новий строк,</w:t>
      </w:r>
      <w:r w:rsidR="0026188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 ст. 12, </w:t>
      </w:r>
      <m:oMath>
        <m:sSup>
          <m:sSupP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Cs/>
                <w:sz w:val="24"/>
                <w:szCs w:val="24"/>
                <w:lang w:val="uk-UA"/>
              </w:rPr>
            </m:ctrlP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Земельного кодексу України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ст. 32</w:t>
      </w:r>
      <w:r w:rsidRPr="0040672B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Закону України «Про оренду землі», п. 34 ст. 26 Закону України «Про місцеве самоврядування в Україні»</w:t>
      </w:r>
      <w:bookmarkEnd w:id="5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6"/>
      <w:r w:rsidRPr="0040672B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7"/>
    </w:p>
    <w:p w14:paraId="3FB3B584" w14:textId="77777777" w:rsidR="00D92D41" w:rsidRPr="0040672B" w:rsidRDefault="00D92D41" w:rsidP="00D92D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067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6C475FB8" w14:textId="77777777" w:rsidR="00D92D41" w:rsidRPr="0040672B" w:rsidRDefault="00D92D41" w:rsidP="00D92D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92FFCB9" w14:textId="17625223" w:rsidR="00D92D41" w:rsidRPr="00A06ACF" w:rsidRDefault="00176EA6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 w:eastAsia="en-US"/>
        </w:rPr>
      </w:pPr>
      <w:r w:rsidRPr="00A06ACF">
        <w:rPr>
          <w:rFonts w:eastAsia="Calibri"/>
          <w:lang w:val="uk-UA"/>
        </w:rPr>
        <w:t>Поновити строк дії договору  оренди земельної ділянки укладеного 27.01.2011року</w:t>
      </w:r>
      <w:r w:rsidR="00D7324B" w:rsidRPr="00A06ACF">
        <w:rPr>
          <w:rFonts w:eastAsia="Calibri"/>
          <w:lang w:val="uk-UA"/>
        </w:rPr>
        <w:t>,</w:t>
      </w:r>
      <w:r w:rsidRPr="00A06ACF">
        <w:rPr>
          <w:rFonts w:eastAsia="Calibri"/>
          <w:lang w:val="uk-UA"/>
        </w:rPr>
        <w:t xml:space="preserve"> </w:t>
      </w:r>
      <w:r w:rsidR="00D92D41" w:rsidRPr="00A06ACF">
        <w:rPr>
          <w:rFonts w:eastAsia="Calibri"/>
          <w:lang w:val="uk-UA"/>
        </w:rPr>
        <w:t xml:space="preserve"> </w:t>
      </w:r>
      <w:r w:rsidR="00D7324B" w:rsidRPr="00A06ACF">
        <w:rPr>
          <w:rFonts w:eastAsia="Calibri"/>
          <w:lang w:val="uk-UA"/>
        </w:rPr>
        <w:t>земельна ділянка</w:t>
      </w:r>
      <w:r w:rsidR="00D92D41" w:rsidRPr="00A06ACF">
        <w:rPr>
          <w:rFonts w:eastAsia="Calibri"/>
          <w:lang w:val="uk-UA"/>
        </w:rPr>
        <w:t xml:space="preserve"> з</w:t>
      </w:r>
      <w:r w:rsidRPr="00A06ACF">
        <w:rPr>
          <w:rFonts w:eastAsia="Calibri"/>
          <w:lang w:val="uk-UA"/>
        </w:rPr>
        <w:t>а</w:t>
      </w:r>
      <w:r w:rsidR="00D92D41" w:rsidRPr="00A06ACF">
        <w:rPr>
          <w:rFonts w:eastAsia="Calibri"/>
          <w:lang w:val="uk-UA"/>
        </w:rPr>
        <w:t xml:space="preserve"> кадастровим номером </w:t>
      </w:r>
      <w:bookmarkStart w:id="12" w:name="_Hlk220332180"/>
      <w:r w:rsidR="00D92D41" w:rsidRPr="00A06ACF">
        <w:rPr>
          <w:rFonts w:eastAsia="Calibri"/>
          <w:lang w:val="uk-UA"/>
        </w:rPr>
        <w:t>3210800000:01:010:0130</w:t>
      </w:r>
      <w:bookmarkEnd w:id="12"/>
      <w:r w:rsidR="00D92D41" w:rsidRPr="00A06ACF">
        <w:rPr>
          <w:rFonts w:eastAsia="Calibri"/>
          <w:lang w:val="uk-UA"/>
        </w:rPr>
        <w:t xml:space="preserve">, </w:t>
      </w:r>
      <w:bookmarkStart w:id="13" w:name="_Hlk206151445"/>
      <w:r w:rsidR="00D92D41" w:rsidRPr="00A06ACF">
        <w:rPr>
          <w:rFonts w:eastAsia="Calibri"/>
          <w:lang w:val="uk-UA"/>
        </w:rPr>
        <w:t xml:space="preserve">площею 0,4591 га, </w:t>
      </w:r>
      <w:bookmarkEnd w:id="13"/>
      <w:r w:rsidR="00D92D41" w:rsidRPr="00A06ACF">
        <w:rPr>
          <w:rFonts w:eastAsia="Calibri"/>
          <w:lang w:val="uk-UA"/>
        </w:rPr>
        <w:t>розташована за адресою: вул.</w:t>
      </w:r>
      <w:r w:rsidR="00D92D41" w:rsidRPr="00A06ACF">
        <w:rPr>
          <w:lang w:val="uk-UA"/>
        </w:rPr>
        <w:t xml:space="preserve"> </w:t>
      </w:r>
      <w:r w:rsidR="00D92D41" w:rsidRPr="00A06ACF">
        <w:rPr>
          <w:rFonts w:eastAsia="Calibri"/>
          <w:lang w:val="uk-UA"/>
        </w:rPr>
        <w:t>Чорних Запорожців, 8-а, м. Буча, Бучанський район, Київська область, цільове призначення: (код КВЦПЗ 11.02) -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D7324B" w:rsidRPr="00A06ACF">
        <w:rPr>
          <w:lang w:val="uk-UA"/>
        </w:rPr>
        <w:t xml:space="preserve">, </w:t>
      </w:r>
      <w:r w:rsidRPr="00A06ACF">
        <w:rPr>
          <w:lang w:val="uk-UA"/>
        </w:rPr>
        <w:t xml:space="preserve">орендар </w:t>
      </w:r>
      <w:r w:rsidRPr="00A06ACF">
        <w:rPr>
          <w:rFonts w:eastAsia="Calibri"/>
          <w:lang w:val="uk-UA"/>
        </w:rPr>
        <w:t xml:space="preserve">ТОВ «ТВ-ЕКС» </w:t>
      </w:r>
      <w:r w:rsidRPr="00A06ACF">
        <w:rPr>
          <w:bCs/>
          <w:lang w:val="uk-UA"/>
        </w:rPr>
        <w:t>(код</w:t>
      </w:r>
      <w:r w:rsidRPr="00A06ACF">
        <w:rPr>
          <w:b/>
          <w:bCs/>
          <w:lang w:val="uk-UA"/>
        </w:rPr>
        <w:t xml:space="preserve"> </w:t>
      </w:r>
      <w:r w:rsidRPr="00A06ACF">
        <w:rPr>
          <w:bCs/>
          <w:lang w:val="uk-UA"/>
        </w:rPr>
        <w:t>ЄДРПОУ</w:t>
      </w:r>
      <w:r w:rsidRPr="00A06ACF">
        <w:rPr>
          <w:b/>
          <w:bCs/>
          <w:lang w:val="uk-UA"/>
        </w:rPr>
        <w:t xml:space="preserve"> </w:t>
      </w:r>
      <w:r w:rsidRPr="00A06ACF">
        <w:rPr>
          <w:bCs/>
          <w:lang w:val="uk-UA"/>
        </w:rPr>
        <w:t>25274773)</w:t>
      </w:r>
      <w:r w:rsidRPr="00A06ACF">
        <w:rPr>
          <w:rFonts w:eastAsia="Calibri"/>
          <w:lang w:val="uk-UA"/>
        </w:rPr>
        <w:t>,</w:t>
      </w:r>
      <w:r w:rsidRPr="00A06ACF">
        <w:rPr>
          <w:rFonts w:eastAsia="Calibri"/>
          <w:lang w:val="uk-UA"/>
        </w:rPr>
        <w:t xml:space="preserve"> на новий строк</w:t>
      </w:r>
      <w:r w:rsidR="00D7324B" w:rsidRPr="00A06ACF">
        <w:rPr>
          <w:rFonts w:eastAsia="Calibri"/>
          <w:lang w:val="uk-UA"/>
        </w:rPr>
        <w:t xml:space="preserve">, </w:t>
      </w:r>
      <w:r w:rsidR="00C83989" w:rsidRPr="00A06ACF">
        <w:rPr>
          <w:rFonts w:eastAsia="Calibri"/>
          <w:lang w:val="uk-UA"/>
        </w:rPr>
        <w:t>з 19.02.2026</w:t>
      </w:r>
      <w:r w:rsidR="00261887">
        <w:rPr>
          <w:rFonts w:eastAsia="Calibri"/>
          <w:lang w:val="uk-UA"/>
        </w:rPr>
        <w:t xml:space="preserve">р., </w:t>
      </w:r>
      <w:r w:rsidR="00C83989" w:rsidRPr="00A06ACF">
        <w:rPr>
          <w:rFonts w:eastAsia="Calibri"/>
          <w:lang w:val="uk-UA"/>
        </w:rPr>
        <w:t>терміном на 10 років,</w:t>
      </w:r>
      <w:r w:rsidRPr="00A06ACF">
        <w:rPr>
          <w:rFonts w:eastAsia="Calibri"/>
          <w:lang w:val="uk-UA"/>
        </w:rPr>
        <w:t xml:space="preserve"> </w:t>
      </w:r>
      <w:r w:rsidR="00D92D41" w:rsidRPr="00A06ACF">
        <w:rPr>
          <w:lang w:val="uk-UA"/>
        </w:rPr>
        <w:t>шляхом укла</w:t>
      </w:r>
      <w:r w:rsidR="00C83989" w:rsidRPr="00A06ACF">
        <w:rPr>
          <w:lang w:val="uk-UA"/>
        </w:rPr>
        <w:t xml:space="preserve">дання нового договору, </w:t>
      </w:r>
      <w:r w:rsidR="00C83989" w:rsidRPr="00A06ACF">
        <w:rPr>
          <w:lang w:val="uk-UA"/>
        </w:rPr>
        <w:t>відпов</w:t>
      </w:r>
      <w:r w:rsidR="00C83989" w:rsidRPr="00A06ACF">
        <w:rPr>
          <w:lang w:val="uk-UA"/>
        </w:rPr>
        <w:t>ідно затвердженої типової форми.</w:t>
      </w:r>
    </w:p>
    <w:p w14:paraId="10FF07D2" w14:textId="77777777" w:rsidR="00D92D41" w:rsidRPr="00A06ACF" w:rsidRDefault="00D92D4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A06ACF">
        <w:rPr>
          <w:rFonts w:eastAsia="Calibri"/>
          <w:lang w:val="uk-UA"/>
        </w:rPr>
        <w:t xml:space="preserve">ТОВ «ТВ-ЕКС» </w:t>
      </w:r>
      <w:r w:rsidRPr="00A06ACF">
        <w:rPr>
          <w:lang w:val="uk-UA"/>
        </w:rPr>
        <w:t xml:space="preserve">в місячний строк укласти з </w:t>
      </w:r>
      <w:r w:rsidRPr="00A06ACF">
        <w:rPr>
          <w:rFonts w:eastAsia="Calibri"/>
          <w:lang w:val="uk-UA"/>
        </w:rPr>
        <w:t>Бучанською міською радою</w:t>
      </w:r>
      <w:r w:rsidRPr="00A06ACF">
        <w:rPr>
          <w:lang w:val="uk-UA"/>
        </w:rPr>
        <w:t xml:space="preserve"> договір оренди земельної ділянки з кадастровим номером </w:t>
      </w:r>
      <w:r w:rsidRPr="00A06ACF">
        <w:rPr>
          <w:rFonts w:eastAsia="Calibri"/>
          <w:lang w:val="uk-UA"/>
        </w:rPr>
        <w:t>3210800000:01:010:0130</w:t>
      </w:r>
      <w:r w:rsidRPr="00A06ACF">
        <w:rPr>
          <w:lang w:val="uk-UA"/>
        </w:rPr>
        <w:t>.</w:t>
      </w:r>
    </w:p>
    <w:p w14:paraId="22DBC920" w14:textId="77777777" w:rsidR="00D92D41" w:rsidRPr="00A06ACF" w:rsidRDefault="00D92D4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A06ACF">
        <w:rPr>
          <w:rFonts w:eastAsia="Calibri"/>
          <w:lang w:val="uk-UA"/>
        </w:rPr>
        <w:t xml:space="preserve">Земельному </w:t>
      </w:r>
      <w:r w:rsidRPr="00A06ACF">
        <w:rPr>
          <w:lang w:val="uk-UA"/>
        </w:rPr>
        <w:t>відділу управління містобудування, архітектури та земельних відносин забезпечити підготовку необхідних документів</w:t>
      </w:r>
      <w:r w:rsidRPr="00A06ACF">
        <w:rPr>
          <w:rFonts w:eastAsia="Calibri"/>
          <w:lang w:val="uk-UA"/>
        </w:rPr>
        <w:t>.</w:t>
      </w:r>
    </w:p>
    <w:p w14:paraId="64BF8F30" w14:textId="77777777" w:rsidR="00D92D41" w:rsidRPr="00A06ACF" w:rsidRDefault="00D92D4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A06ACF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вимог Закону України «Про державну реєстрацію речових прав на нерухоме майно та їх обтяжень».</w:t>
      </w:r>
    </w:p>
    <w:p w14:paraId="2F0C1CBD" w14:textId="5B5EBD3A" w:rsidR="00CC308F" w:rsidRPr="00A06ACF" w:rsidRDefault="00D92D41" w:rsidP="00A06ACF">
      <w:pPr>
        <w:pStyle w:val="a4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A06ACF">
        <w:rPr>
          <w:rFonts w:eastAsia="Calibri"/>
          <w:lang w:val="uk-UA"/>
        </w:rPr>
        <w:t>Контроль за виконанням даного рішення покласти на 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A06ACF" w:rsidRPr="00A06ACF">
        <w:rPr>
          <w:rFonts w:eastAsia="Calibri"/>
          <w:lang w:val="uk-UA"/>
        </w:rPr>
        <w:t>.</w:t>
      </w:r>
    </w:p>
    <w:p w14:paraId="0BA87DF0" w14:textId="77777777" w:rsidR="006126D7" w:rsidRPr="00D92D41" w:rsidRDefault="006126D7" w:rsidP="006126D7">
      <w:pPr>
        <w:rPr>
          <w:lang w:val="uk-UA"/>
        </w:rPr>
      </w:pPr>
    </w:p>
    <w:p w14:paraId="41EBC321" w14:textId="77777777" w:rsidR="00FE0426" w:rsidRPr="00D92D41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0941BA18" w14:textId="4AF7EFA4" w:rsidR="004516E3" w:rsidRPr="008300DD" w:rsidRDefault="004516E3" w:rsidP="004516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398CEC6E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571D4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A835C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5E292D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5E8B80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1A738E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D0086B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EDFD833" w14:textId="77777777" w:rsidR="004516E3" w:rsidRPr="007C3C34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2C75E28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F8818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94C5A7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6A6F75B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10352A8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0786CFD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9DF8E7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706A647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3C9E251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0CA9AF58" w14:textId="016F69C3" w:rsidR="00FE0426" w:rsidRPr="006126D7" w:rsidRDefault="004516E3" w:rsidP="004516E3"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</w:t>
      </w:r>
      <w:r w:rsidR="00261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sectPr w:rsidR="00FE0426" w:rsidRPr="006126D7" w:rsidSect="00C83989">
      <w:pgSz w:w="11907" w:h="16840" w:code="9"/>
      <w:pgMar w:top="426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02772" w14:textId="77777777" w:rsidR="006153E7" w:rsidRDefault="006153E7" w:rsidP="006153E7">
      <w:pPr>
        <w:spacing w:after="0" w:line="240" w:lineRule="auto"/>
      </w:pPr>
      <w:r>
        <w:separator/>
      </w:r>
    </w:p>
  </w:endnote>
  <w:endnote w:type="continuationSeparator" w:id="0">
    <w:p w14:paraId="1230D438" w14:textId="77777777" w:rsidR="006153E7" w:rsidRDefault="006153E7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455DF" w14:textId="77777777" w:rsidR="006153E7" w:rsidRDefault="006153E7" w:rsidP="006153E7">
      <w:pPr>
        <w:spacing w:after="0" w:line="240" w:lineRule="auto"/>
      </w:pPr>
      <w:r>
        <w:separator/>
      </w:r>
    </w:p>
  </w:footnote>
  <w:footnote w:type="continuationSeparator" w:id="0">
    <w:p w14:paraId="09AD1B01" w14:textId="77777777" w:rsidR="006153E7" w:rsidRDefault="006153E7" w:rsidP="00615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C5FB0"/>
    <w:multiLevelType w:val="hybridMultilevel"/>
    <w:tmpl w:val="B882C0F6"/>
    <w:lvl w:ilvl="0" w:tplc="2A06A95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4F5B"/>
    <w:rsid w:val="0003269B"/>
    <w:rsid w:val="00065CEE"/>
    <w:rsid w:val="000664FB"/>
    <w:rsid w:val="0006674F"/>
    <w:rsid w:val="000703E0"/>
    <w:rsid w:val="00096979"/>
    <w:rsid w:val="000A1370"/>
    <w:rsid w:val="000D48D4"/>
    <w:rsid w:val="000D6C1B"/>
    <w:rsid w:val="001434E8"/>
    <w:rsid w:val="0016053F"/>
    <w:rsid w:val="00176EA6"/>
    <w:rsid w:val="00191F3E"/>
    <w:rsid w:val="001945D3"/>
    <w:rsid w:val="001C2148"/>
    <w:rsid w:val="001C3A04"/>
    <w:rsid w:val="001E4397"/>
    <w:rsid w:val="001F2C47"/>
    <w:rsid w:val="00242D4D"/>
    <w:rsid w:val="00261887"/>
    <w:rsid w:val="00276165"/>
    <w:rsid w:val="0028659F"/>
    <w:rsid w:val="00300BA7"/>
    <w:rsid w:val="003013F0"/>
    <w:rsid w:val="003327DD"/>
    <w:rsid w:val="00374AF0"/>
    <w:rsid w:val="003C1D8A"/>
    <w:rsid w:val="003D41DB"/>
    <w:rsid w:val="003D5167"/>
    <w:rsid w:val="003D7EA6"/>
    <w:rsid w:val="003F3D3F"/>
    <w:rsid w:val="003F6FA8"/>
    <w:rsid w:val="0044223F"/>
    <w:rsid w:val="004516E3"/>
    <w:rsid w:val="00471BD5"/>
    <w:rsid w:val="00484845"/>
    <w:rsid w:val="004B4116"/>
    <w:rsid w:val="004D7857"/>
    <w:rsid w:val="004E4E79"/>
    <w:rsid w:val="004F59CA"/>
    <w:rsid w:val="004F717B"/>
    <w:rsid w:val="005061FB"/>
    <w:rsid w:val="00511A82"/>
    <w:rsid w:val="00551978"/>
    <w:rsid w:val="005667CC"/>
    <w:rsid w:val="00584A51"/>
    <w:rsid w:val="005E406D"/>
    <w:rsid w:val="005F2F80"/>
    <w:rsid w:val="006126D7"/>
    <w:rsid w:val="006153E7"/>
    <w:rsid w:val="00643264"/>
    <w:rsid w:val="00697ED8"/>
    <w:rsid w:val="006A64F0"/>
    <w:rsid w:val="006C4026"/>
    <w:rsid w:val="006F7B70"/>
    <w:rsid w:val="007015D5"/>
    <w:rsid w:val="00717227"/>
    <w:rsid w:val="00746D54"/>
    <w:rsid w:val="007A73AE"/>
    <w:rsid w:val="007E6937"/>
    <w:rsid w:val="007F3FA3"/>
    <w:rsid w:val="007F6EB8"/>
    <w:rsid w:val="00815DC5"/>
    <w:rsid w:val="00856DF0"/>
    <w:rsid w:val="008905A7"/>
    <w:rsid w:val="008C7647"/>
    <w:rsid w:val="008D2368"/>
    <w:rsid w:val="008E7836"/>
    <w:rsid w:val="008F56FB"/>
    <w:rsid w:val="00921FEA"/>
    <w:rsid w:val="00955D5E"/>
    <w:rsid w:val="009562CB"/>
    <w:rsid w:val="0097207F"/>
    <w:rsid w:val="00972EA0"/>
    <w:rsid w:val="00A06ACF"/>
    <w:rsid w:val="00A149BC"/>
    <w:rsid w:val="00A33ECD"/>
    <w:rsid w:val="00A43F35"/>
    <w:rsid w:val="00A63370"/>
    <w:rsid w:val="00A645E2"/>
    <w:rsid w:val="00A755D2"/>
    <w:rsid w:val="00AA20D6"/>
    <w:rsid w:val="00AB4ABF"/>
    <w:rsid w:val="00AD28CF"/>
    <w:rsid w:val="00AD6E29"/>
    <w:rsid w:val="00AE2AFF"/>
    <w:rsid w:val="00AF5BAA"/>
    <w:rsid w:val="00B07BFA"/>
    <w:rsid w:val="00B26B03"/>
    <w:rsid w:val="00B36CCA"/>
    <w:rsid w:val="00B56F67"/>
    <w:rsid w:val="00B6467E"/>
    <w:rsid w:val="00BA2A66"/>
    <w:rsid w:val="00BA2C3B"/>
    <w:rsid w:val="00BA6181"/>
    <w:rsid w:val="00BB3BEE"/>
    <w:rsid w:val="00BD0D5C"/>
    <w:rsid w:val="00C02D91"/>
    <w:rsid w:val="00C6609F"/>
    <w:rsid w:val="00C83989"/>
    <w:rsid w:val="00CA58CF"/>
    <w:rsid w:val="00CC308F"/>
    <w:rsid w:val="00CD4A1E"/>
    <w:rsid w:val="00CE6CCA"/>
    <w:rsid w:val="00CE6DA7"/>
    <w:rsid w:val="00D40851"/>
    <w:rsid w:val="00D466FF"/>
    <w:rsid w:val="00D6364E"/>
    <w:rsid w:val="00D7324B"/>
    <w:rsid w:val="00D92D41"/>
    <w:rsid w:val="00D9531D"/>
    <w:rsid w:val="00DA4A95"/>
    <w:rsid w:val="00E03A29"/>
    <w:rsid w:val="00E36143"/>
    <w:rsid w:val="00E518DE"/>
    <w:rsid w:val="00E8714A"/>
    <w:rsid w:val="00EA1E94"/>
    <w:rsid w:val="00ED49DF"/>
    <w:rsid w:val="00EF4D14"/>
    <w:rsid w:val="00F045C7"/>
    <w:rsid w:val="00F83453"/>
    <w:rsid w:val="00F92F18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FF72D-482E-4988-BB3C-687E8A899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2226</Words>
  <Characters>1269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24</cp:revision>
  <cp:lastPrinted>2026-01-26T13:37:00Z</cp:lastPrinted>
  <dcterms:created xsi:type="dcterms:W3CDTF">2026-01-26T13:14:00Z</dcterms:created>
  <dcterms:modified xsi:type="dcterms:W3CDTF">2026-02-23T09:22:00Z</dcterms:modified>
</cp:coreProperties>
</file>